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3025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财政重点绩效评价整改报告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1755CB">
      <w:pPr>
        <w:pStyle w:val="a6"/>
        <w:spacing w:before="0" w:line="360" w:lineRule="auto"/>
        <w:ind w:leftChars="500" w:left="16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755CB" w:rsidRPr="001755C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E20DC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商务</w:t>
      </w:r>
      <w:r w:rsidR="001755CB" w:rsidRPr="001755C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  <w:r w:rsidR="0030252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财政重点绩效评价整改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755CB" w:rsidRPr="001755C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E20DC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商务</w:t>
      </w:r>
      <w:r w:rsidR="001755CB" w:rsidRPr="001755C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755CB" w:rsidRDefault="001755C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1755CB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嘉陵区</w:t>
      </w:r>
      <w:r w:rsidR="00E20DC3">
        <w:rPr>
          <w:rFonts w:ascii="Times New Roman Regular" w:eastAsia="黑体" w:hAnsi="Times New Roman Regular" w:cs="Times New Roman Regular" w:hint="eastAsia"/>
          <w:sz w:val="44"/>
          <w:szCs w:val="44"/>
        </w:rPr>
        <w:t>商务</w:t>
      </w:r>
      <w:r w:rsidRPr="001755CB">
        <w:rPr>
          <w:rFonts w:ascii="Times New Roman Regular" w:eastAsia="黑体" w:hAnsi="Times New Roman Regular" w:cs="Times New Roman Regular" w:hint="eastAsia"/>
          <w:sz w:val="44"/>
          <w:szCs w:val="44"/>
        </w:rPr>
        <w:t>局</w:t>
      </w:r>
    </w:p>
    <w:p w:rsidR="00FB6F43" w:rsidRDefault="00302522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t>财政重点绩效评价整改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755CB" w:rsidRPr="001755CB">
        <w:rPr>
          <w:rFonts w:ascii="Times New Roman Regular" w:hAnsi="Times New Roman Regular" w:cs="Times New Roman Regular" w:hint="eastAsia"/>
          <w:bCs/>
        </w:rPr>
        <w:t>嘉陵区</w:t>
      </w:r>
      <w:r w:rsidR="00E20DC3">
        <w:rPr>
          <w:rFonts w:ascii="Times New Roman Regular" w:hAnsi="Times New Roman Regular" w:cs="Times New Roman Regular" w:hint="eastAsia"/>
          <w:bCs/>
        </w:rPr>
        <w:t>商务</w:t>
      </w:r>
      <w:r w:rsidR="001755CB" w:rsidRPr="001755CB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E20DC3">
        <w:rPr>
          <w:rFonts w:ascii="Times New Roman Regular" w:hAnsi="Times New Roman Regular" w:cs="Times New Roman Regular" w:hint="eastAsia"/>
          <w:bCs/>
        </w:rPr>
        <w:t>商务</w:t>
      </w:r>
      <w:r w:rsidR="001755CB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302522">
        <w:rPr>
          <w:rFonts w:ascii="Times New Roman Regular" w:hAnsi="Times New Roman Regular" w:cs="Times New Roman Regular"/>
        </w:rPr>
        <w:t>财政重点绩效</w:t>
      </w:r>
      <w:r w:rsidR="00302522">
        <w:rPr>
          <w:rFonts w:ascii="Times New Roman Regular" w:hAnsi="Times New Roman Regular" w:cs="Times New Roman Regular" w:hint="eastAsia"/>
        </w:rPr>
        <w:t>评价整改</w:t>
      </w:r>
      <w:r w:rsidR="00C40087">
        <w:rPr>
          <w:rFonts w:ascii="Times New Roman Regular" w:hAnsi="Times New Roman Regular" w:cs="Times New Roman Regular" w:hint="eastAsia"/>
        </w:rPr>
        <w:t>工作。</w:t>
      </w:r>
      <w:r w:rsidR="006330F2">
        <w:rPr>
          <w:rFonts w:ascii="Times New Roman Regular" w:hAnsi="Times New Roman Regular" w:cs="Times New Roman Regular" w:hint="eastAsia"/>
        </w:rPr>
        <w:t>具体</w:t>
      </w:r>
      <w:r w:rsidR="0001449B">
        <w:rPr>
          <w:rFonts w:ascii="Times New Roman Regular" w:hAnsi="Times New Roman Regular" w:cs="Times New Roman Regular" w:hint="eastAsia"/>
        </w:rPr>
        <w:t>整改</w:t>
      </w:r>
      <w:r w:rsidR="006330F2">
        <w:rPr>
          <w:rFonts w:ascii="Times New Roman Regular" w:hAnsi="Times New Roman Regular" w:cs="Times New Roman Regular" w:hint="eastAsia"/>
        </w:rPr>
        <w:t>情况如下</w:t>
      </w:r>
      <w:bookmarkStart w:id="0" w:name="_GoBack"/>
      <w:bookmarkEnd w:id="0"/>
      <w:r w:rsidR="006330F2">
        <w:rPr>
          <w:rFonts w:ascii="Times New Roman Regular" w:hAnsi="Times New Roman Regular" w:cs="Times New Roman Regular" w:hint="eastAsia"/>
        </w:rPr>
        <w:t>：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</w:t>
      </w:r>
      <w:r w:rsidR="00E20DC3" w:rsidRPr="00E20DC3">
        <w:rPr>
          <w:rFonts w:hint="eastAsia"/>
        </w:rPr>
        <w:t>部门预算项目绩效目标数量指标值填制错误</w:t>
      </w:r>
    </w:p>
    <w:p w:rsidR="00C40087" w:rsidRDefault="006330F2" w:rsidP="00EE6D55">
      <w:pPr>
        <w:ind w:firstLineChars="200" w:firstLine="640"/>
      </w:pPr>
      <w:r>
        <w:rPr>
          <w:rFonts w:hint="eastAsia"/>
        </w:rPr>
        <w:t>整改情况：通过查阅2022年</w:t>
      </w:r>
      <w:r w:rsidR="00E20DC3" w:rsidRPr="00E20DC3">
        <w:rPr>
          <w:rFonts w:hint="eastAsia"/>
        </w:rPr>
        <w:t>“文明城市创建工作经费”</w:t>
      </w:r>
      <w:r w:rsidR="00E20DC3">
        <w:rPr>
          <w:rFonts w:hint="eastAsia"/>
        </w:rPr>
        <w:t>绩效目标数量指标值已修改为“25000副”</w:t>
      </w:r>
      <w:r>
        <w:rPr>
          <w:rFonts w:hint="eastAsia"/>
        </w:rPr>
        <w:t>。</w:t>
      </w:r>
      <w:r w:rsidR="001755CB">
        <w:rPr>
          <w:rFonts w:hint="eastAsia"/>
        </w:rPr>
        <w:t>已完成整改。</w:t>
      </w:r>
    </w:p>
    <w:p w:rsidR="006330F2" w:rsidRDefault="006330F2" w:rsidP="006330F2">
      <w:pPr>
        <w:pStyle w:val="a0"/>
        <w:ind w:firstLineChars="200" w:firstLine="640"/>
      </w:pPr>
      <w:r>
        <w:rPr>
          <w:rFonts w:hint="eastAsia"/>
        </w:rPr>
        <w:t>二、</w:t>
      </w:r>
      <w:r w:rsidR="00E20DC3" w:rsidRPr="00E20DC3">
        <w:rPr>
          <w:rFonts w:hint="eastAsia"/>
        </w:rPr>
        <w:t>部门支出控制预决算偏离程度较大</w:t>
      </w:r>
    </w:p>
    <w:p w:rsidR="006330F2" w:rsidRPr="006330F2" w:rsidRDefault="006330F2" w:rsidP="006330F2">
      <w:pPr>
        <w:ind w:firstLineChars="200" w:firstLine="640"/>
      </w:pPr>
      <w:r>
        <w:rPr>
          <w:rFonts w:hint="eastAsia"/>
        </w:rPr>
        <w:t>整改情况：</w:t>
      </w:r>
      <w:r w:rsidR="001755CB">
        <w:rPr>
          <w:rFonts w:hint="eastAsia"/>
        </w:rPr>
        <w:t>该问题主要为资金支付进度导致，通过查询支付凭证，目前已完成整改</w:t>
      </w:r>
      <w:r>
        <w:rPr>
          <w:rFonts w:hint="eastAsia"/>
        </w:rPr>
        <w:t>。</w:t>
      </w:r>
    </w:p>
    <w:p w:rsidR="002C2224" w:rsidRDefault="006330F2" w:rsidP="002C2224">
      <w:pPr>
        <w:pStyle w:val="a0"/>
        <w:ind w:firstLineChars="200" w:firstLine="640"/>
      </w:pPr>
      <w:r>
        <w:rPr>
          <w:rFonts w:hint="eastAsia"/>
        </w:rPr>
        <w:t>三、</w:t>
      </w:r>
      <w:r w:rsidR="00E20DC3" w:rsidRPr="00E20DC3">
        <w:rPr>
          <w:rFonts w:hint="eastAsia"/>
        </w:rPr>
        <w:t>部门预算项目12月预算执行进度未达到100%</w:t>
      </w:r>
    </w:p>
    <w:p w:rsidR="006330F2" w:rsidRDefault="002C2224" w:rsidP="002C2224">
      <w:pPr>
        <w:pStyle w:val="a0"/>
        <w:ind w:firstLineChars="200" w:firstLine="640"/>
      </w:pPr>
      <w:r>
        <w:rPr>
          <w:rFonts w:hint="eastAsia"/>
        </w:rPr>
        <w:t>整改情况：</w:t>
      </w:r>
      <w:r w:rsidR="001755CB">
        <w:rPr>
          <w:rFonts w:hint="eastAsia"/>
        </w:rPr>
        <w:t>该问题主要为资金支付进度导致，通过查询支付凭证，目前已完成整改</w:t>
      </w:r>
      <w:r>
        <w:rPr>
          <w:rFonts w:hint="eastAsia"/>
        </w:rPr>
        <w:t>。</w:t>
      </w:r>
    </w:p>
    <w:p w:rsidR="002C2224" w:rsidRDefault="002C2224" w:rsidP="002C2224">
      <w:pPr>
        <w:ind w:firstLineChars="200" w:firstLine="640"/>
      </w:pPr>
      <w:r>
        <w:rPr>
          <w:rFonts w:hint="eastAsia"/>
        </w:rPr>
        <w:t>四、</w:t>
      </w:r>
      <w:r w:rsidR="00E20DC3" w:rsidRPr="00E20DC3">
        <w:rPr>
          <w:rFonts w:hint="eastAsia"/>
        </w:rPr>
        <w:t>1个项目资金结余率大于0.1</w:t>
      </w:r>
    </w:p>
    <w:p w:rsidR="002C2224" w:rsidRDefault="002C2224" w:rsidP="002C2224">
      <w:pPr>
        <w:pStyle w:val="a0"/>
        <w:ind w:firstLineChars="200" w:firstLine="640"/>
      </w:pPr>
      <w:r>
        <w:rPr>
          <w:rFonts w:hint="eastAsia"/>
        </w:rPr>
        <w:t>整改情况：该问题主要为资金支付进度导致，通过查询支付凭证，目前已完成整改。</w:t>
      </w:r>
    </w:p>
    <w:p w:rsidR="002C2224" w:rsidRPr="002C2224" w:rsidRDefault="002C2224" w:rsidP="002C2224">
      <w:pPr>
        <w:ind w:firstLineChars="200" w:firstLine="640"/>
      </w:pPr>
      <w:r>
        <w:rPr>
          <w:rFonts w:hint="eastAsia"/>
        </w:rPr>
        <w:t>五、</w:t>
      </w:r>
      <w:r w:rsidR="00E20DC3" w:rsidRPr="00E20DC3">
        <w:rPr>
          <w:rFonts w:hint="eastAsia"/>
        </w:rPr>
        <w:t>部门未制定预算挂钩机制</w:t>
      </w:r>
    </w:p>
    <w:p w:rsidR="00EE6D55" w:rsidRDefault="002C2224" w:rsidP="00EE6D55">
      <w:pPr>
        <w:ind w:firstLineChars="200" w:firstLine="640"/>
        <w:rPr>
          <w:rFonts w:hint="eastAsia"/>
        </w:rPr>
      </w:pPr>
      <w:r w:rsidRPr="002C2224">
        <w:rPr>
          <w:rFonts w:hint="eastAsia"/>
        </w:rPr>
        <w:lastRenderedPageBreak/>
        <w:t>整改情况：</w:t>
      </w:r>
      <w:r w:rsidR="001755CB">
        <w:rPr>
          <w:rFonts w:hint="eastAsia"/>
        </w:rPr>
        <w:t>目前该问题仍</w:t>
      </w:r>
      <w:r w:rsidR="00E20DC3" w:rsidRPr="00E20DC3">
        <w:rPr>
          <w:rFonts w:hint="eastAsia"/>
        </w:rPr>
        <w:t>未建立内部绩效结果与预算挂钩机制</w:t>
      </w:r>
      <w:r w:rsidR="001755CB">
        <w:rPr>
          <w:rFonts w:hint="eastAsia"/>
        </w:rPr>
        <w:t>。</w:t>
      </w:r>
    </w:p>
    <w:p w:rsidR="00E20DC3" w:rsidRPr="00E20DC3" w:rsidRDefault="00E20DC3" w:rsidP="00E20DC3">
      <w:pPr>
        <w:pStyle w:val="a0"/>
        <w:ind w:firstLineChars="200" w:firstLine="640"/>
      </w:pPr>
      <w:r>
        <w:rPr>
          <w:rFonts w:hint="eastAsia"/>
        </w:rPr>
        <w:t>六、</w:t>
      </w:r>
      <w:r w:rsidRPr="00E20DC3">
        <w:rPr>
          <w:rFonts w:hint="eastAsia"/>
        </w:rPr>
        <w:t>自评质量不高</w:t>
      </w:r>
    </w:p>
    <w:p w:rsidR="00B62491" w:rsidRPr="00B62491" w:rsidRDefault="00E20DC3" w:rsidP="00B62491">
      <w:pPr>
        <w:pStyle w:val="a0"/>
        <w:ind w:firstLineChars="200" w:firstLine="640"/>
        <w:rPr>
          <w:lang w:bidi="ar"/>
        </w:rPr>
      </w:pPr>
      <w:r w:rsidRPr="002C2224">
        <w:rPr>
          <w:rFonts w:hint="eastAsia"/>
        </w:rPr>
        <w:t>整改情况：</w:t>
      </w:r>
      <w:r>
        <w:rPr>
          <w:rFonts w:hint="eastAsia"/>
        </w:rPr>
        <w:t>通过查阅2022年部门整体支出绩效自评报告，该问题目前已完成整改。</w:t>
      </w: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7" w:rsidRDefault="002B2B97" w:rsidP="00FB6F43">
      <w:r>
        <w:separator/>
      </w:r>
    </w:p>
  </w:endnote>
  <w:endnote w:type="continuationSeparator" w:id="0">
    <w:p w:rsidR="002B2B97" w:rsidRDefault="002B2B97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7" w:rsidRDefault="002B2B97" w:rsidP="00FB6F43">
      <w:r>
        <w:separator/>
      </w:r>
    </w:p>
  </w:footnote>
  <w:footnote w:type="continuationSeparator" w:id="0">
    <w:p w:rsidR="002B2B97" w:rsidRDefault="002B2B97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1449B"/>
    <w:rsid w:val="000F2A11"/>
    <w:rsid w:val="001309E0"/>
    <w:rsid w:val="001755CB"/>
    <w:rsid w:val="001F2C13"/>
    <w:rsid w:val="002573C6"/>
    <w:rsid w:val="002B2B97"/>
    <w:rsid w:val="002C2224"/>
    <w:rsid w:val="002C5C80"/>
    <w:rsid w:val="00302522"/>
    <w:rsid w:val="003322AD"/>
    <w:rsid w:val="003B63D2"/>
    <w:rsid w:val="00480057"/>
    <w:rsid w:val="004F005E"/>
    <w:rsid w:val="0058385B"/>
    <w:rsid w:val="005F377C"/>
    <w:rsid w:val="006330F2"/>
    <w:rsid w:val="007E18D6"/>
    <w:rsid w:val="00807237"/>
    <w:rsid w:val="009D15BD"/>
    <w:rsid w:val="009D431E"/>
    <w:rsid w:val="00A060BB"/>
    <w:rsid w:val="00A848D5"/>
    <w:rsid w:val="00AD2B13"/>
    <w:rsid w:val="00AD732E"/>
    <w:rsid w:val="00B45BB4"/>
    <w:rsid w:val="00B5423E"/>
    <w:rsid w:val="00B62491"/>
    <w:rsid w:val="00B81C65"/>
    <w:rsid w:val="00C12DC0"/>
    <w:rsid w:val="00C40087"/>
    <w:rsid w:val="00D16AE5"/>
    <w:rsid w:val="00E20DC3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15</cp:revision>
  <dcterms:created xsi:type="dcterms:W3CDTF">2024-01-29T07:39:00Z</dcterms:created>
  <dcterms:modified xsi:type="dcterms:W3CDTF">2024-01-30T13:18:00Z</dcterms:modified>
</cp:coreProperties>
</file>